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0F9" w:rsidRPr="00C07543" w:rsidRDefault="009976A7" w:rsidP="00C0754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07543">
        <w:rPr>
          <w:rFonts w:ascii="Times New Roman" w:hAnsi="Times New Roman" w:cs="Times New Roman"/>
          <w:sz w:val="24"/>
          <w:szCs w:val="24"/>
        </w:rPr>
        <w:t>Pyktis rodo didelį pažeidžiamumą</w:t>
      </w:r>
      <w:r w:rsidR="001610F9" w:rsidRPr="00C075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1BB3" w:rsidRPr="004A1B1B" w:rsidRDefault="00C01BB3" w:rsidP="004A1B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B1B">
        <w:rPr>
          <w:rFonts w:ascii="Times New Roman" w:hAnsi="Times New Roman" w:cs="Times New Roman"/>
          <w:b/>
          <w:sz w:val="24"/>
          <w:szCs w:val="24"/>
        </w:rPr>
        <w:t>Patarimai :</w:t>
      </w:r>
    </w:p>
    <w:p w:rsidR="001610F9" w:rsidRPr="00C07543" w:rsidRDefault="001610F9" w:rsidP="00C07543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543">
        <w:rPr>
          <w:rFonts w:ascii="Times New Roman" w:hAnsi="Times New Roman" w:cs="Times New Roman"/>
          <w:sz w:val="24"/>
          <w:szCs w:val="24"/>
        </w:rPr>
        <w:t>Pirma santykis su vaiku, o tik po to mo</w:t>
      </w:r>
      <w:r w:rsidR="00946EC4">
        <w:rPr>
          <w:rFonts w:ascii="Times New Roman" w:hAnsi="Times New Roman" w:cs="Times New Roman"/>
          <w:sz w:val="24"/>
          <w:szCs w:val="24"/>
        </w:rPr>
        <w:t>kslai, darbai, drausminimas;</w:t>
      </w:r>
      <w:r w:rsidRPr="00C075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D5D" w:rsidRPr="00C07543" w:rsidRDefault="009A2D5D" w:rsidP="00C07543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543">
        <w:rPr>
          <w:rFonts w:ascii="Times New Roman" w:hAnsi="Times New Roman" w:cs="Times New Roman"/>
          <w:sz w:val="24"/>
          <w:szCs w:val="24"/>
        </w:rPr>
        <w:t xml:space="preserve">Prieš naują veiklą turime iš anksto aptarti kas bus. Aiški dienotvarkė. Naudoti smėlio laikrodį užduočiai atlikti ar </w:t>
      </w:r>
      <w:r w:rsidR="00B53DB3" w:rsidRPr="00C07543">
        <w:rPr>
          <w:rFonts w:ascii="Times New Roman" w:hAnsi="Times New Roman" w:cs="Times New Roman"/>
          <w:sz w:val="24"/>
          <w:szCs w:val="24"/>
        </w:rPr>
        <w:t xml:space="preserve">nustatant </w:t>
      </w:r>
      <w:r w:rsidRPr="00C07543">
        <w:rPr>
          <w:rFonts w:ascii="Times New Roman" w:hAnsi="Times New Roman" w:cs="Times New Roman"/>
          <w:sz w:val="24"/>
          <w:szCs w:val="24"/>
        </w:rPr>
        <w:t>kitos veiklos pradžią)</w:t>
      </w:r>
      <w:r w:rsidR="00946EC4">
        <w:rPr>
          <w:rFonts w:ascii="Times New Roman" w:hAnsi="Times New Roman" w:cs="Times New Roman"/>
          <w:sz w:val="24"/>
          <w:szCs w:val="24"/>
        </w:rPr>
        <w:t>;</w:t>
      </w:r>
    </w:p>
    <w:p w:rsidR="009A2D5D" w:rsidRPr="00C07543" w:rsidRDefault="00B53DB3" w:rsidP="00C07543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543">
        <w:rPr>
          <w:rFonts w:ascii="Times New Roman" w:hAnsi="Times New Roman" w:cs="Times New Roman"/>
          <w:sz w:val="24"/>
          <w:szCs w:val="24"/>
        </w:rPr>
        <w:t>V</w:t>
      </w:r>
      <w:r w:rsidR="009A2D5D" w:rsidRPr="00C07543">
        <w:rPr>
          <w:rFonts w:ascii="Times New Roman" w:hAnsi="Times New Roman" w:cs="Times New Roman"/>
          <w:sz w:val="24"/>
          <w:szCs w:val="24"/>
        </w:rPr>
        <w:t>engti veiklos pakeitimų. Kuo dažniau eiti į lauką, suteikti galimybę išsilakstyti. (gal galima korekcijos salę nueiti pamėtyti kamuolio su mokytojo padėjėju</w:t>
      </w:r>
      <w:r w:rsidR="00AB3437">
        <w:rPr>
          <w:rFonts w:ascii="Times New Roman" w:hAnsi="Times New Roman" w:cs="Times New Roman"/>
          <w:sz w:val="24"/>
          <w:szCs w:val="24"/>
        </w:rPr>
        <w:t>, poilsio kambarys</w:t>
      </w:r>
      <w:r w:rsidR="009A2D5D" w:rsidRPr="00C07543">
        <w:rPr>
          <w:rFonts w:ascii="Times New Roman" w:hAnsi="Times New Roman" w:cs="Times New Roman"/>
          <w:sz w:val="24"/>
          <w:szCs w:val="24"/>
        </w:rPr>
        <w:t>)</w:t>
      </w:r>
      <w:r w:rsidR="00946EC4">
        <w:rPr>
          <w:rFonts w:ascii="Times New Roman" w:hAnsi="Times New Roman" w:cs="Times New Roman"/>
          <w:sz w:val="24"/>
          <w:szCs w:val="24"/>
        </w:rPr>
        <w:t>;</w:t>
      </w:r>
    </w:p>
    <w:p w:rsidR="009976A7" w:rsidRPr="00C07543" w:rsidRDefault="009A2D5D" w:rsidP="00C07543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543">
        <w:rPr>
          <w:rFonts w:ascii="Times New Roman" w:hAnsi="Times New Roman" w:cs="Times New Roman"/>
          <w:sz w:val="24"/>
          <w:szCs w:val="24"/>
        </w:rPr>
        <w:t>Stebėti ir užsirašyti, kada mo</w:t>
      </w:r>
      <w:r w:rsidR="00946EC4">
        <w:rPr>
          <w:rFonts w:ascii="Times New Roman" w:hAnsi="Times New Roman" w:cs="Times New Roman"/>
          <w:sz w:val="24"/>
          <w:szCs w:val="24"/>
        </w:rPr>
        <w:t>kinys pradeda elgtis netinkamai;</w:t>
      </w:r>
    </w:p>
    <w:p w:rsidR="009976A7" w:rsidRPr="00C07543" w:rsidRDefault="009976A7" w:rsidP="00C07543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543">
        <w:rPr>
          <w:rFonts w:ascii="Times New Roman" w:hAnsi="Times New Roman" w:cs="Times New Roman"/>
          <w:sz w:val="24"/>
          <w:szCs w:val="24"/>
        </w:rPr>
        <w:t>Užbėgti įvykiams už akių, pastebėti pirminius požymius, kad gali prasidėti pykči</w:t>
      </w:r>
      <w:r w:rsidR="00946EC4">
        <w:rPr>
          <w:rFonts w:ascii="Times New Roman" w:hAnsi="Times New Roman" w:cs="Times New Roman"/>
          <w:sz w:val="24"/>
          <w:szCs w:val="24"/>
        </w:rPr>
        <w:t>o proveržiai. Keisti jam veiklą;</w:t>
      </w:r>
    </w:p>
    <w:p w:rsidR="009A2D5D" w:rsidRPr="00C07543" w:rsidRDefault="009A2D5D" w:rsidP="00C07543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543">
        <w:rPr>
          <w:rFonts w:ascii="Times New Roman" w:hAnsi="Times New Roman" w:cs="Times New Roman"/>
          <w:sz w:val="24"/>
          <w:szCs w:val="24"/>
        </w:rPr>
        <w:t>Sudaryti galimy</w:t>
      </w:r>
      <w:r w:rsidR="00946EC4">
        <w:rPr>
          <w:rFonts w:ascii="Times New Roman" w:hAnsi="Times New Roman" w:cs="Times New Roman"/>
          <w:sz w:val="24"/>
          <w:szCs w:val="24"/>
        </w:rPr>
        <w:t>bes veikloje dalyvauti atskirai;</w:t>
      </w:r>
      <w:r w:rsidRPr="00C075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D5D" w:rsidRPr="00C07543" w:rsidRDefault="009A2D5D" w:rsidP="00C07543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543">
        <w:rPr>
          <w:rFonts w:ascii="Times New Roman" w:hAnsi="Times New Roman" w:cs="Times New Roman"/>
          <w:sz w:val="24"/>
          <w:szCs w:val="24"/>
        </w:rPr>
        <w:t xml:space="preserve">Garsiai akcentuoti sėkmes. Užfiksuoti pas save. Vengti žodžių „Šauniai padirbėjai“. Reikia konkretumo: gražiai nurašei šį sakinį, </w:t>
      </w:r>
      <w:r w:rsidR="00A06E31" w:rsidRPr="00C07543">
        <w:rPr>
          <w:rFonts w:ascii="Times New Roman" w:hAnsi="Times New Roman" w:cs="Times New Roman"/>
          <w:sz w:val="24"/>
          <w:szCs w:val="24"/>
        </w:rPr>
        <w:t xml:space="preserve">greitai bėgai. </w:t>
      </w:r>
      <w:r w:rsidR="00B53DB3" w:rsidRPr="00C07543">
        <w:rPr>
          <w:rFonts w:ascii="Times New Roman" w:hAnsi="Times New Roman" w:cs="Times New Roman"/>
          <w:sz w:val="24"/>
          <w:szCs w:val="24"/>
        </w:rPr>
        <w:t>Akcentuoti bet kokią sėkmę, nor</w:t>
      </w:r>
      <w:r w:rsidR="00946EC4">
        <w:rPr>
          <w:rFonts w:ascii="Times New Roman" w:hAnsi="Times New Roman" w:cs="Times New Roman"/>
          <w:sz w:val="24"/>
          <w:szCs w:val="24"/>
        </w:rPr>
        <w:t>s ji ir labai mažytė;</w:t>
      </w:r>
      <w:r w:rsidR="00A06E31" w:rsidRPr="00C075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6E31" w:rsidRPr="00C07543" w:rsidRDefault="00A06E31" w:rsidP="00C07543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543">
        <w:rPr>
          <w:rFonts w:ascii="Times New Roman" w:hAnsi="Times New Roman" w:cs="Times New Roman"/>
          <w:sz w:val="24"/>
          <w:szCs w:val="24"/>
        </w:rPr>
        <w:t xml:space="preserve">Vengti žodžių „Būk geras“, </w:t>
      </w:r>
      <w:r w:rsidR="00455C9E" w:rsidRPr="00C07543">
        <w:rPr>
          <w:rFonts w:ascii="Times New Roman" w:hAnsi="Times New Roman" w:cs="Times New Roman"/>
          <w:sz w:val="24"/>
          <w:szCs w:val="24"/>
        </w:rPr>
        <w:t>nurodyti konkrečiai kokio elgesio iš jo tikimasi („dabar reikia klausytis“, „Dabar darome užduotį“....)</w:t>
      </w:r>
      <w:r w:rsidR="00946EC4">
        <w:rPr>
          <w:rFonts w:ascii="Times New Roman" w:hAnsi="Times New Roman" w:cs="Times New Roman"/>
          <w:sz w:val="24"/>
          <w:szCs w:val="24"/>
        </w:rPr>
        <w:t>;</w:t>
      </w:r>
    </w:p>
    <w:p w:rsidR="00A06E31" w:rsidRPr="00C07543" w:rsidRDefault="00B53DB3" w:rsidP="00C07543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543">
        <w:rPr>
          <w:rFonts w:ascii="Times New Roman" w:hAnsi="Times New Roman" w:cs="Times New Roman"/>
          <w:sz w:val="24"/>
          <w:szCs w:val="24"/>
        </w:rPr>
        <w:t>P</w:t>
      </w:r>
      <w:r w:rsidR="00A06E31" w:rsidRPr="00C07543">
        <w:rPr>
          <w:rFonts w:ascii="Times New Roman" w:hAnsi="Times New Roman" w:cs="Times New Roman"/>
          <w:sz w:val="24"/>
          <w:szCs w:val="24"/>
        </w:rPr>
        <w:t>ykčio metu leisti pyktį išreikšti sąsiuvinyje. Kai pyksta vis tiek negirdi, tad piešd</w:t>
      </w:r>
      <w:r w:rsidR="00946EC4">
        <w:rPr>
          <w:rFonts w:ascii="Times New Roman" w:hAnsi="Times New Roman" w:cs="Times New Roman"/>
          <w:sz w:val="24"/>
          <w:szCs w:val="24"/>
        </w:rPr>
        <w:t>amas gali greičiau nusiraminti;</w:t>
      </w:r>
    </w:p>
    <w:p w:rsidR="00A06E31" w:rsidRPr="00C07543" w:rsidRDefault="00A06E31" w:rsidP="00C07543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543">
        <w:rPr>
          <w:rFonts w:ascii="Times New Roman" w:hAnsi="Times New Roman" w:cs="Times New Roman"/>
          <w:sz w:val="24"/>
          <w:szCs w:val="24"/>
        </w:rPr>
        <w:t>Nekelti b</w:t>
      </w:r>
      <w:r w:rsidR="00946EC4">
        <w:rPr>
          <w:rFonts w:ascii="Times New Roman" w:hAnsi="Times New Roman" w:cs="Times New Roman"/>
          <w:sz w:val="24"/>
          <w:szCs w:val="24"/>
        </w:rPr>
        <w:t>also. Kalbėti aiškiai, trumpai;</w:t>
      </w:r>
    </w:p>
    <w:p w:rsidR="00A06E31" w:rsidRPr="00C07543" w:rsidRDefault="00A06E31" w:rsidP="00C07543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543">
        <w:rPr>
          <w:rFonts w:ascii="Times New Roman" w:hAnsi="Times New Roman" w:cs="Times New Roman"/>
          <w:sz w:val="24"/>
          <w:szCs w:val="24"/>
        </w:rPr>
        <w:t>Išsaugoti suaugusiojo poziciją (Aš matau, kad sunku, kad pyksti. Noriu tau padėti). Pokalbius vesti tada</w:t>
      </w:r>
      <w:r w:rsidR="00B53DB3" w:rsidRPr="00C07543">
        <w:rPr>
          <w:rFonts w:ascii="Times New Roman" w:hAnsi="Times New Roman" w:cs="Times New Roman"/>
          <w:sz w:val="24"/>
          <w:szCs w:val="24"/>
        </w:rPr>
        <w:t>,</w:t>
      </w:r>
      <w:r w:rsidRPr="00C07543">
        <w:rPr>
          <w:rFonts w:ascii="Times New Roman" w:hAnsi="Times New Roman" w:cs="Times New Roman"/>
          <w:sz w:val="24"/>
          <w:szCs w:val="24"/>
        </w:rPr>
        <w:t xml:space="preserve"> kai vaikas nurims</w:t>
      </w:r>
      <w:r w:rsidR="00946EC4">
        <w:rPr>
          <w:rFonts w:ascii="Times New Roman" w:hAnsi="Times New Roman" w:cs="Times New Roman"/>
          <w:sz w:val="24"/>
          <w:szCs w:val="24"/>
        </w:rPr>
        <w:t>ta, o ne pykčio priepuolio metu;</w:t>
      </w:r>
      <w:r w:rsidRPr="00C075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6E31" w:rsidRPr="00C07543" w:rsidRDefault="00A06E31" w:rsidP="00C07543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543">
        <w:rPr>
          <w:rFonts w:ascii="Times New Roman" w:hAnsi="Times New Roman" w:cs="Times New Roman"/>
          <w:sz w:val="24"/>
          <w:szCs w:val="24"/>
        </w:rPr>
        <w:t xml:space="preserve">Laikytis susitarimų. Užduotį turi atlikti iki galo. </w:t>
      </w:r>
      <w:r w:rsidR="00B53DB3" w:rsidRPr="00C07543">
        <w:rPr>
          <w:rFonts w:ascii="Times New Roman" w:hAnsi="Times New Roman" w:cs="Times New Roman"/>
          <w:sz w:val="24"/>
          <w:szCs w:val="24"/>
        </w:rPr>
        <w:t>Tik atlikęs užduotį gali</w:t>
      </w:r>
      <w:r w:rsidR="00946EC4">
        <w:rPr>
          <w:rFonts w:ascii="Times New Roman" w:hAnsi="Times New Roman" w:cs="Times New Roman"/>
          <w:sz w:val="24"/>
          <w:szCs w:val="24"/>
        </w:rPr>
        <w:t xml:space="preserve"> eiti ilsėtis;</w:t>
      </w:r>
    </w:p>
    <w:p w:rsidR="00A06E31" w:rsidRPr="00C07543" w:rsidRDefault="00A06E31" w:rsidP="00C07543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543">
        <w:rPr>
          <w:rFonts w:ascii="Times New Roman" w:hAnsi="Times New Roman" w:cs="Times New Roman"/>
          <w:sz w:val="24"/>
          <w:szCs w:val="24"/>
        </w:rPr>
        <w:t>Vengti žodžių neteisingai padarei, čia klaida  (</w:t>
      </w:r>
      <w:r w:rsidR="00B53DB3" w:rsidRPr="00C07543">
        <w:rPr>
          <w:rFonts w:ascii="Times New Roman" w:hAnsi="Times New Roman" w:cs="Times New Roman"/>
          <w:sz w:val="24"/>
          <w:szCs w:val="24"/>
        </w:rPr>
        <w:t xml:space="preserve">Sakome: </w:t>
      </w:r>
      <w:r w:rsidR="007E127E" w:rsidRPr="00C07543">
        <w:rPr>
          <w:rFonts w:ascii="Times New Roman" w:hAnsi="Times New Roman" w:cs="Times New Roman"/>
          <w:sz w:val="24"/>
          <w:szCs w:val="24"/>
        </w:rPr>
        <w:t>„</w:t>
      </w:r>
      <w:r w:rsidRPr="00C07543">
        <w:rPr>
          <w:rFonts w:ascii="Times New Roman" w:hAnsi="Times New Roman" w:cs="Times New Roman"/>
          <w:sz w:val="24"/>
          <w:szCs w:val="24"/>
        </w:rPr>
        <w:t>šita užduotis daroma kitaip</w:t>
      </w:r>
      <w:r w:rsidR="007E127E" w:rsidRPr="00C07543">
        <w:rPr>
          <w:rFonts w:ascii="Times New Roman" w:hAnsi="Times New Roman" w:cs="Times New Roman"/>
          <w:sz w:val="24"/>
          <w:szCs w:val="24"/>
        </w:rPr>
        <w:t>“, „</w:t>
      </w:r>
      <w:r w:rsidRPr="00C07543">
        <w:rPr>
          <w:rFonts w:ascii="Times New Roman" w:hAnsi="Times New Roman" w:cs="Times New Roman"/>
          <w:sz w:val="24"/>
          <w:szCs w:val="24"/>
        </w:rPr>
        <w:t xml:space="preserve">Leisk </w:t>
      </w:r>
      <w:r w:rsidR="007E127E" w:rsidRPr="00C07543">
        <w:rPr>
          <w:rFonts w:ascii="Times New Roman" w:hAnsi="Times New Roman" w:cs="Times New Roman"/>
          <w:sz w:val="24"/>
          <w:szCs w:val="24"/>
        </w:rPr>
        <w:t>tau parodyti“</w:t>
      </w:r>
      <w:r w:rsidRPr="00C07543">
        <w:rPr>
          <w:rFonts w:ascii="Times New Roman" w:hAnsi="Times New Roman" w:cs="Times New Roman"/>
          <w:sz w:val="24"/>
          <w:szCs w:val="24"/>
        </w:rPr>
        <w:t>)</w:t>
      </w:r>
      <w:r w:rsidR="00455C9E" w:rsidRPr="00C07543">
        <w:rPr>
          <w:rFonts w:ascii="Times New Roman" w:hAnsi="Times New Roman" w:cs="Times New Roman"/>
          <w:sz w:val="24"/>
          <w:szCs w:val="24"/>
        </w:rPr>
        <w:t>;</w:t>
      </w:r>
    </w:p>
    <w:p w:rsidR="00A06E31" w:rsidRPr="00C07543" w:rsidRDefault="00A06E31" w:rsidP="00C07543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543">
        <w:rPr>
          <w:rFonts w:ascii="Times New Roman" w:hAnsi="Times New Roman" w:cs="Times New Roman"/>
          <w:sz w:val="24"/>
          <w:szCs w:val="24"/>
        </w:rPr>
        <w:t xml:space="preserve">Kuo tylesnis balsas. </w:t>
      </w:r>
      <w:r w:rsidR="009976A7" w:rsidRPr="00C07543">
        <w:rPr>
          <w:rFonts w:ascii="Times New Roman" w:hAnsi="Times New Roman" w:cs="Times New Roman"/>
          <w:sz w:val="24"/>
          <w:szCs w:val="24"/>
        </w:rPr>
        <w:t>„</w:t>
      </w:r>
      <w:r w:rsidRPr="00C07543">
        <w:rPr>
          <w:rFonts w:ascii="Times New Roman" w:hAnsi="Times New Roman" w:cs="Times New Roman"/>
          <w:sz w:val="24"/>
          <w:szCs w:val="24"/>
        </w:rPr>
        <w:t>Tu norėjai, bet...</w:t>
      </w:r>
      <w:r w:rsidR="009976A7" w:rsidRPr="00C07543">
        <w:rPr>
          <w:rFonts w:ascii="Times New Roman" w:hAnsi="Times New Roman" w:cs="Times New Roman"/>
          <w:sz w:val="24"/>
          <w:szCs w:val="24"/>
        </w:rPr>
        <w:t>“</w:t>
      </w:r>
      <w:r w:rsidR="00946EC4">
        <w:rPr>
          <w:rFonts w:ascii="Times New Roman" w:hAnsi="Times New Roman" w:cs="Times New Roman"/>
          <w:sz w:val="24"/>
          <w:szCs w:val="24"/>
        </w:rPr>
        <w:t>;</w:t>
      </w:r>
    </w:p>
    <w:p w:rsidR="00455C9E" w:rsidRPr="00C07543" w:rsidRDefault="00455C9E" w:rsidP="00C07543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543">
        <w:rPr>
          <w:rFonts w:ascii="Times New Roman" w:hAnsi="Times New Roman" w:cs="Times New Roman"/>
          <w:sz w:val="24"/>
          <w:szCs w:val="24"/>
        </w:rPr>
        <w:t xml:space="preserve">Taisyklių skaičius nuo 4 iki 8 (atsižvelgiama į mokinio amžių, kuo vaikas vyresnis, tuo didesnis skaičius taisyklių galėtų būti, tačiau kaip nurodyta ne daugiau aštuonių); </w:t>
      </w:r>
    </w:p>
    <w:p w:rsidR="00455C9E" w:rsidRPr="00C07543" w:rsidRDefault="00455C9E" w:rsidP="00C07543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543">
        <w:rPr>
          <w:rFonts w:ascii="Times New Roman" w:hAnsi="Times New Roman" w:cs="Times New Roman"/>
          <w:sz w:val="24"/>
          <w:szCs w:val="24"/>
        </w:rPr>
        <w:t>Stenkitės šiuos vaikus dažniau pagirti už pasiekimus, negu barti už netinkamą elgesį</w:t>
      </w:r>
      <w:r w:rsidR="00C07543" w:rsidRPr="00C07543">
        <w:rPr>
          <w:rFonts w:ascii="Times New Roman" w:hAnsi="Times New Roman" w:cs="Times New Roman"/>
          <w:sz w:val="24"/>
          <w:szCs w:val="24"/>
        </w:rPr>
        <w:t>;</w:t>
      </w:r>
    </w:p>
    <w:p w:rsidR="00C07543" w:rsidRDefault="00C07543" w:rsidP="00C07543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543">
        <w:rPr>
          <w:rFonts w:ascii="Times New Roman" w:hAnsi="Times New Roman" w:cs="Times New Roman"/>
          <w:sz w:val="24"/>
          <w:szCs w:val="24"/>
        </w:rPr>
        <w:t>Bausmės turėtų būti nedidelės ir labai specifiškos. Skiriamos už konkretų poelgį. Tai daryti reikia nuolat, kiekvieną kart</w:t>
      </w:r>
      <w:r w:rsidR="00946EC4">
        <w:rPr>
          <w:rFonts w:ascii="Times New Roman" w:hAnsi="Times New Roman" w:cs="Times New Roman"/>
          <w:sz w:val="24"/>
          <w:szCs w:val="24"/>
        </w:rPr>
        <w:t>ą, kai blogas elgesys kartojasi;</w:t>
      </w:r>
    </w:p>
    <w:p w:rsidR="00946EC4" w:rsidRDefault="00AB3437" w:rsidP="001E78D3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78D3">
        <w:rPr>
          <w:rFonts w:ascii="Times New Roman" w:hAnsi="Times New Roman" w:cs="Times New Roman"/>
          <w:sz w:val="24"/>
          <w:szCs w:val="24"/>
        </w:rPr>
        <w:t>Šie vaikai mažiau reaguoja į žodinius pagyrimus ar pastabas.</w:t>
      </w:r>
      <w:r w:rsidR="001E78D3">
        <w:rPr>
          <w:rFonts w:ascii="Times New Roman" w:hAnsi="Times New Roman" w:cs="Times New Roman"/>
          <w:sz w:val="24"/>
          <w:szCs w:val="24"/>
        </w:rPr>
        <w:t xml:space="preserve"> </w:t>
      </w:r>
      <w:r w:rsidRPr="001E78D3">
        <w:rPr>
          <w:rFonts w:ascii="Times New Roman" w:hAnsi="Times New Roman" w:cs="Times New Roman"/>
          <w:sz w:val="24"/>
          <w:szCs w:val="24"/>
        </w:rPr>
        <w:t>Paveikesnis yra fizinis prisilietimas, kurio metu atkreipiame dė</w:t>
      </w:r>
      <w:r w:rsidR="00946EC4">
        <w:rPr>
          <w:rFonts w:ascii="Times New Roman" w:hAnsi="Times New Roman" w:cs="Times New Roman"/>
          <w:sz w:val="24"/>
          <w:szCs w:val="24"/>
        </w:rPr>
        <w:t>mesį ir galime pasakyti pastabą;</w:t>
      </w:r>
    </w:p>
    <w:p w:rsidR="00E84EA1" w:rsidRPr="001E78D3" w:rsidRDefault="00946EC4" w:rsidP="001E78D3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Taisyklės skiriamos visiems vienodai. Negali būti išskiriamas vienas mokinys. </w:t>
      </w:r>
      <w:r w:rsidR="00AB3437" w:rsidRPr="001E78D3">
        <w:rPr>
          <w:rFonts w:ascii="Times New Roman" w:hAnsi="Times New Roman" w:cs="Times New Roman"/>
          <w:sz w:val="24"/>
          <w:szCs w:val="24"/>
        </w:rPr>
        <w:t> </w:t>
      </w:r>
    </w:p>
    <w:p w:rsidR="001E78D3" w:rsidRPr="000867E5" w:rsidRDefault="001E78D3" w:rsidP="000867E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A2D5D" w:rsidRPr="00C07543" w:rsidRDefault="009A2D5D" w:rsidP="00C075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2D5D" w:rsidRPr="00C07543" w:rsidRDefault="009A2D5D" w:rsidP="00C0754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A2D5D" w:rsidRPr="00C0754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E0175"/>
    <w:multiLevelType w:val="hybridMultilevel"/>
    <w:tmpl w:val="9BDCC72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A6AA0"/>
    <w:multiLevelType w:val="hybridMultilevel"/>
    <w:tmpl w:val="9BDCC72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E2723"/>
    <w:multiLevelType w:val="hybridMultilevel"/>
    <w:tmpl w:val="2D1AB0D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717F79"/>
    <w:multiLevelType w:val="hybridMultilevel"/>
    <w:tmpl w:val="32624E28"/>
    <w:lvl w:ilvl="0" w:tplc="B00678D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DB8E36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644354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E425F3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842CC2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7CE383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FB8D92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5064F8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3440EC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584E7298"/>
    <w:multiLevelType w:val="hybridMultilevel"/>
    <w:tmpl w:val="5518F7C8"/>
    <w:lvl w:ilvl="0" w:tplc="0427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0F9"/>
    <w:rsid w:val="000867E5"/>
    <w:rsid w:val="001610F9"/>
    <w:rsid w:val="001E78D3"/>
    <w:rsid w:val="00455C9E"/>
    <w:rsid w:val="004A1B1B"/>
    <w:rsid w:val="006918F3"/>
    <w:rsid w:val="007E127E"/>
    <w:rsid w:val="00946EC4"/>
    <w:rsid w:val="009976A7"/>
    <w:rsid w:val="009A2D5D"/>
    <w:rsid w:val="00A06E31"/>
    <w:rsid w:val="00AB3437"/>
    <w:rsid w:val="00AB6964"/>
    <w:rsid w:val="00B53DB3"/>
    <w:rsid w:val="00C01BB3"/>
    <w:rsid w:val="00C07543"/>
    <w:rsid w:val="00D047FA"/>
    <w:rsid w:val="00E8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610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610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6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47082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157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1411</Words>
  <Characters>805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Mokytojas</dc:creator>
  <cp:lastModifiedBy>Lina</cp:lastModifiedBy>
  <cp:revision>2</cp:revision>
  <dcterms:created xsi:type="dcterms:W3CDTF">2022-11-24T18:39:00Z</dcterms:created>
  <dcterms:modified xsi:type="dcterms:W3CDTF">2022-11-24T18:39:00Z</dcterms:modified>
</cp:coreProperties>
</file>